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A5" w:rsidRPr="00D328AC" w:rsidRDefault="00D26A5A" w:rsidP="003C0C7B">
      <w:pPr>
        <w:autoSpaceDE w:val="0"/>
        <w:autoSpaceDN w:val="0"/>
        <w:adjustRightInd w:val="0"/>
        <w:jc w:val="both"/>
        <w:rPr>
          <w:rFonts w:ascii="Helvetica" w:hAnsi="Helvetica" w:cs="Helvetica"/>
          <w:b/>
          <w:u w:val="single"/>
        </w:rPr>
      </w:pPr>
      <w:bookmarkStart w:id="0" w:name="_GoBack"/>
      <w:bookmarkEnd w:id="0"/>
      <w:r w:rsidRPr="00D328AC">
        <w:rPr>
          <w:rFonts w:ascii="Helvetica" w:hAnsi="Helvetica" w:cs="Helvetica"/>
          <w:b/>
          <w:u w:val="single"/>
        </w:rPr>
        <w:t>Sch</w:t>
      </w:r>
      <w:r w:rsidR="00895810" w:rsidRPr="00D328AC">
        <w:rPr>
          <w:rFonts w:ascii="Helvetica" w:hAnsi="Helvetica" w:cs="Helvetica"/>
          <w:b/>
          <w:u w:val="single"/>
        </w:rPr>
        <w:t>ulvereinbarung NGO</w:t>
      </w:r>
      <w:r w:rsidR="00895810" w:rsidRPr="00D328AC">
        <w:rPr>
          <w:rFonts w:ascii="Helvetica" w:hAnsi="Helvetica" w:cs="Helvetica"/>
          <w:b/>
          <w:u w:val="single"/>
        </w:rPr>
        <w:tab/>
      </w:r>
      <w:r w:rsidR="00895810" w:rsidRPr="00D328AC">
        <w:rPr>
          <w:rFonts w:ascii="Helvetica" w:hAnsi="Helvetica" w:cs="Helvetica"/>
          <w:b/>
          <w:u w:val="single"/>
        </w:rPr>
        <w:tab/>
      </w:r>
      <w:r w:rsidR="00895810" w:rsidRPr="00D328AC">
        <w:rPr>
          <w:rFonts w:ascii="Helvetica" w:hAnsi="Helvetica" w:cs="Helvetica"/>
          <w:b/>
          <w:u w:val="single"/>
        </w:rPr>
        <w:tab/>
      </w:r>
      <w:r w:rsidR="00895810" w:rsidRPr="00D328AC">
        <w:rPr>
          <w:rFonts w:ascii="Helvetica" w:hAnsi="Helvetica" w:cs="Helvetica"/>
          <w:b/>
          <w:u w:val="single"/>
        </w:rPr>
        <w:tab/>
      </w:r>
      <w:r w:rsidR="00895810" w:rsidRPr="00D328AC">
        <w:rPr>
          <w:rFonts w:ascii="Helvetica" w:hAnsi="Helvetica" w:cs="Helvetica"/>
          <w:b/>
          <w:u w:val="single"/>
        </w:rPr>
        <w:tab/>
      </w:r>
      <w:r w:rsidR="00895810" w:rsidRPr="00D328AC">
        <w:rPr>
          <w:rFonts w:ascii="Helvetica" w:hAnsi="Helvetica" w:cs="Helvetica"/>
          <w:b/>
          <w:u w:val="single"/>
        </w:rPr>
        <w:tab/>
      </w:r>
      <w:r w:rsidR="00895810" w:rsidRPr="00D328AC">
        <w:rPr>
          <w:rFonts w:ascii="Helvetica" w:hAnsi="Helvetica" w:cs="Helvetica"/>
          <w:b/>
          <w:u w:val="single"/>
        </w:rPr>
        <w:tab/>
      </w:r>
      <w:r w:rsidR="00D328AC" w:rsidRPr="00D328AC">
        <w:rPr>
          <w:rFonts w:ascii="Helvetica" w:hAnsi="Helvetica" w:cs="Helvetica"/>
          <w:b/>
          <w:u w:val="single"/>
        </w:rPr>
        <w:tab/>
      </w:r>
      <w:r w:rsidR="00D328AC" w:rsidRPr="00D328AC">
        <w:rPr>
          <w:rFonts w:ascii="Helvetica" w:hAnsi="Helvetica" w:cs="Helvetica"/>
          <w:b/>
          <w:u w:val="single"/>
        </w:rPr>
        <w:tab/>
        <w:t xml:space="preserve">  </w:t>
      </w:r>
      <w:r w:rsidR="000F603C">
        <w:rPr>
          <w:rFonts w:ascii="Helvetica" w:hAnsi="Helvetica" w:cs="Helvetica"/>
          <w:b/>
          <w:u w:val="single"/>
        </w:rPr>
        <w:t xml:space="preserve">     </w:t>
      </w:r>
      <w:r w:rsidR="00D328AC" w:rsidRPr="00D328AC">
        <w:rPr>
          <w:rFonts w:ascii="Helvetica" w:hAnsi="Helvetica" w:cs="Helvetica"/>
          <w:b/>
          <w:u w:val="single"/>
        </w:rPr>
        <w:t xml:space="preserve"> </w:t>
      </w:r>
      <w:r w:rsidR="00B864BC">
        <w:rPr>
          <w:rFonts w:ascii="Helvetica" w:hAnsi="Helvetica" w:cs="Helvetica"/>
          <w:b/>
          <w:u w:val="single"/>
        </w:rPr>
        <w:t xml:space="preserve"> _________</w:t>
      </w:r>
    </w:p>
    <w:p w:rsidR="00705198" w:rsidRPr="00D328AC" w:rsidRDefault="00705198" w:rsidP="003C0C7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A2CA5" w:rsidRPr="00D328AC" w:rsidRDefault="006A2CA5" w:rsidP="003C0C7B">
      <w:pPr>
        <w:autoSpaceDE w:val="0"/>
        <w:autoSpaceDN w:val="0"/>
        <w:adjustRightInd w:val="0"/>
        <w:jc w:val="both"/>
        <w:rPr>
          <w:rFonts w:ascii="Helvetica" w:hAnsi="Helvetica" w:cs="Helvetica"/>
          <w:b/>
        </w:rPr>
      </w:pPr>
      <w:r w:rsidRPr="00D328AC">
        <w:rPr>
          <w:rFonts w:ascii="Helvetica" w:hAnsi="Helvetica" w:cs="Helvetica"/>
          <w:b/>
        </w:rPr>
        <w:t>Grundsätze</w:t>
      </w:r>
    </w:p>
    <w:p w:rsidR="00705198" w:rsidRPr="00D328AC" w:rsidRDefault="00630FC5" w:rsidP="003C0C7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D328AC">
        <w:rPr>
          <w:rFonts w:ascii="Helvetica" w:eastAsia="Times New Roman" w:hAnsi="Helvetica" w:cs="Helvetica"/>
          <w:bCs/>
          <w:iCs/>
        </w:rPr>
        <w:t xml:space="preserve">Jedes Mitglied der Schulgemeinde trägt und übernimmt Verantwortung für sich selbst wie auch für andere. Deshalb verpflichten sich alle Mitglieder der Schulgemeinschaft </w:t>
      </w:r>
      <w:r w:rsidR="006A2CA5" w:rsidRPr="00D328AC">
        <w:rPr>
          <w:rFonts w:ascii="Helvetica" w:hAnsi="Helvetica" w:cs="Helvetica"/>
        </w:rPr>
        <w:t xml:space="preserve">zu einem </w:t>
      </w:r>
      <w:r w:rsidRPr="00D328AC">
        <w:rPr>
          <w:rFonts w:ascii="Helvetica" w:eastAsia="Times New Roman" w:hAnsi="Helvetica" w:cs="Helvetica"/>
          <w:bCs/>
          <w:iCs/>
        </w:rPr>
        <w:t>rücksichtsvollen, respektvollen und offenen Umgang miteinander.</w:t>
      </w:r>
      <w:r w:rsidRPr="00D328AC">
        <w:rPr>
          <w:rFonts w:ascii="Helvetica" w:hAnsi="Helvetica" w:cs="Helvetica"/>
        </w:rPr>
        <w:t xml:space="preserve"> </w:t>
      </w:r>
    </w:p>
    <w:p w:rsidR="006A2CA5" w:rsidRPr="00D328AC" w:rsidRDefault="00C33204" w:rsidP="003C0C7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>Wir</w:t>
      </w:r>
      <w:r w:rsidR="00630FC5" w:rsidRPr="00D328AC">
        <w:rPr>
          <w:rFonts w:ascii="Helvetica" w:hAnsi="Helvetica" w:cs="Helvetica"/>
        </w:rPr>
        <w:t xml:space="preserve"> tragen Sorge </w:t>
      </w:r>
      <w:r w:rsidR="006A2CA5" w:rsidRPr="00D328AC">
        <w:rPr>
          <w:rFonts w:ascii="Helvetica" w:hAnsi="Helvetica" w:cs="Helvetica"/>
        </w:rPr>
        <w:t xml:space="preserve">für </w:t>
      </w:r>
      <w:r w:rsidR="00630FC5" w:rsidRPr="00D328AC">
        <w:rPr>
          <w:rFonts w:ascii="Helvetica" w:hAnsi="Helvetica" w:cs="Helvetica"/>
        </w:rPr>
        <w:t xml:space="preserve">die </w:t>
      </w:r>
      <w:r w:rsidR="006A2CA5" w:rsidRPr="00D328AC">
        <w:rPr>
          <w:rFonts w:ascii="Helvetica" w:hAnsi="Helvetica" w:cs="Helvetica"/>
        </w:rPr>
        <w:t>Sauberkeit in den Gebäuden und</w:t>
      </w:r>
      <w:r w:rsidR="00630FC5" w:rsidRPr="00D328AC">
        <w:rPr>
          <w:rFonts w:ascii="Helvetica" w:hAnsi="Helvetica" w:cs="Helvetica"/>
        </w:rPr>
        <w:t xml:space="preserve"> auf der ganzen Anlage, gehen sachgemäß mit der schulischen Ei</w:t>
      </w:r>
      <w:r w:rsidRPr="00D328AC">
        <w:rPr>
          <w:rFonts w:ascii="Helvetica" w:hAnsi="Helvetica" w:cs="Helvetica"/>
        </w:rPr>
        <w:t xml:space="preserve">nrichtung um. Wir halten uns an getroffene Absprachen und sind pünktlich, damit die schulischen </w:t>
      </w:r>
      <w:r w:rsidR="00630FC5" w:rsidRPr="00D328AC">
        <w:rPr>
          <w:rFonts w:ascii="Helvetica" w:hAnsi="Helvetica" w:cs="Helvetica"/>
        </w:rPr>
        <w:t>Abläufe möglichst reibungslos verlaufen können.</w:t>
      </w:r>
    </w:p>
    <w:p w:rsidR="00705198" w:rsidRPr="00D328AC" w:rsidRDefault="00705198" w:rsidP="003C0C7B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bCs/>
          <w:iCs/>
        </w:rPr>
      </w:pPr>
      <w:r w:rsidRPr="00D328AC">
        <w:rPr>
          <w:rFonts w:ascii="Helvetica" w:eastAsia="Times New Roman" w:hAnsi="Helvetica" w:cs="Helvetica"/>
          <w:bCs/>
          <w:iCs/>
        </w:rPr>
        <w:t>Die nachfolgenden Regelungen sollen insbesondere optimale Bedingungen für den Unterricht herstellen und die Entwicklung der Persönlichkeit fördern.</w:t>
      </w:r>
    </w:p>
    <w:p w:rsidR="00705198" w:rsidRPr="00D328AC" w:rsidRDefault="00705198" w:rsidP="003C0C7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7A39E2" w:rsidRPr="00D328AC" w:rsidRDefault="007A39E2" w:rsidP="003C0C7B">
      <w:pPr>
        <w:autoSpaceDE w:val="0"/>
        <w:autoSpaceDN w:val="0"/>
        <w:adjustRightInd w:val="0"/>
        <w:jc w:val="both"/>
        <w:rPr>
          <w:rFonts w:ascii="Helvetica" w:hAnsi="Helvetica" w:cs="Helvetica"/>
          <w:b/>
        </w:rPr>
      </w:pPr>
      <w:r w:rsidRPr="00D328AC">
        <w:rPr>
          <w:rFonts w:ascii="Helvetica" w:hAnsi="Helvetica" w:cs="Helvetica"/>
          <w:b/>
        </w:rPr>
        <w:t>Exkursionen und Studienfahrten</w:t>
      </w:r>
    </w:p>
    <w:p w:rsidR="000C4072" w:rsidRPr="00D328AC" w:rsidRDefault="000C4072" w:rsidP="003C0C7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>Schulwanderungen und Schulfahrten sind wichtige Elemente des Bildungs- und Erziehungsauftrags</w:t>
      </w:r>
    </w:p>
    <w:p w:rsidR="000C4072" w:rsidRPr="00D328AC" w:rsidRDefault="000C4072" w:rsidP="003C0C7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>der Schulen.</w:t>
      </w:r>
      <w:r w:rsidR="005C4F72" w:rsidRPr="00D328AC">
        <w:rPr>
          <w:rFonts w:ascii="Helvetica" w:hAnsi="Helvetica" w:cs="Helvetica"/>
        </w:rPr>
        <w:t xml:space="preserve"> Die Teilnahme ist verpflichtend.</w:t>
      </w:r>
    </w:p>
    <w:p w:rsidR="000C4072" w:rsidRPr="00D328AC" w:rsidRDefault="000C4072" w:rsidP="003C0C7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>Als Teil der pädagogischen Konzeption fördern sie gemeinsame neue Erfahrungen und Erlebnisse,</w:t>
      </w:r>
    </w:p>
    <w:p w:rsidR="002B7D48" w:rsidRPr="00D328AC" w:rsidRDefault="000C4072" w:rsidP="003C0C7B">
      <w:pPr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>sie tragen dazu bei, das gegenseitige Verständnis zu vertiefen und den Gemeinschaftssinn zu fördern.</w:t>
      </w:r>
    </w:p>
    <w:p w:rsidR="00440F8E" w:rsidRPr="00D328AC" w:rsidRDefault="00121480" w:rsidP="003C0C7B">
      <w:pPr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 xml:space="preserve">Deshalb nehmen alle Schülerinnen und Schüler der </w:t>
      </w:r>
      <w:r w:rsidR="007A39E2" w:rsidRPr="00D328AC">
        <w:rPr>
          <w:rFonts w:ascii="Helvetica" w:hAnsi="Helvetica" w:cs="Helvetica"/>
        </w:rPr>
        <w:t>Neuen-Gymnasialen-Oberstufe an allen Exkursionen und Studienfahrten der Oberstufe teil.</w:t>
      </w:r>
    </w:p>
    <w:p w:rsidR="00705198" w:rsidRPr="00D328AC" w:rsidRDefault="00705198" w:rsidP="003C0C7B">
      <w:pPr>
        <w:jc w:val="both"/>
        <w:rPr>
          <w:rFonts w:ascii="Helvetica" w:hAnsi="Helvetica" w:cs="Helvetica"/>
        </w:rPr>
      </w:pPr>
    </w:p>
    <w:p w:rsidR="00BE0292" w:rsidRPr="00D328AC" w:rsidRDefault="00BE0292" w:rsidP="003C0C7B">
      <w:pPr>
        <w:jc w:val="both"/>
        <w:rPr>
          <w:rFonts w:ascii="Helvetica" w:hAnsi="Helvetica" w:cs="Helvetica"/>
          <w:b/>
        </w:rPr>
      </w:pPr>
      <w:r w:rsidRPr="00D328AC">
        <w:rPr>
          <w:rFonts w:ascii="Helvetica" w:hAnsi="Helvetica" w:cs="Helvetica"/>
          <w:b/>
        </w:rPr>
        <w:t>Versäumnisse</w:t>
      </w:r>
    </w:p>
    <w:p w:rsidR="00BE0292" w:rsidRPr="00D328AC" w:rsidRDefault="00BE0292" w:rsidP="003C0C7B">
      <w:pPr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>Alle Schülerinnen und Schüler der NGO verpflichten sich,</w:t>
      </w:r>
      <w:r w:rsidR="005C4F72" w:rsidRPr="00D328AC">
        <w:rPr>
          <w:rFonts w:ascii="Helvetica" w:hAnsi="Helvetica" w:cs="Helvetica"/>
        </w:rPr>
        <w:t xml:space="preserve"> das schuleigene Fehlzeiten</w:t>
      </w:r>
      <w:r w:rsidRPr="00D328AC">
        <w:rPr>
          <w:rFonts w:ascii="Helvetica" w:hAnsi="Helvetica" w:cs="Helvetica"/>
        </w:rPr>
        <w:t xml:space="preserve">heft für einen </w:t>
      </w:r>
      <w:r w:rsidR="00D26A5A" w:rsidRPr="00D328AC">
        <w:rPr>
          <w:rFonts w:ascii="Helvetica" w:hAnsi="Helvetica" w:cs="Helvetica"/>
        </w:rPr>
        <w:t>K</w:t>
      </w:r>
      <w:r w:rsidRPr="00D328AC">
        <w:rPr>
          <w:rFonts w:ascii="Helvetica" w:hAnsi="Helvetica" w:cs="Helvetica"/>
        </w:rPr>
        <w:t>ostenbeitrag zu kaufen, sorgsam zu führen und immer zum Unterricht mitzubringen.</w:t>
      </w:r>
    </w:p>
    <w:p w:rsidR="00BE0292" w:rsidRPr="00D328AC" w:rsidRDefault="00BE0292" w:rsidP="003C0C7B">
      <w:pPr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>In diesem Heft ist die Handhabung bei versäumtem Unterricht oder versäumten Klausuren, Verspätungen und Beu</w:t>
      </w:r>
      <w:r w:rsidR="00705198" w:rsidRPr="00D328AC">
        <w:rPr>
          <w:rFonts w:ascii="Helvetica" w:hAnsi="Helvetica" w:cs="Helvetica"/>
        </w:rPr>
        <w:t>rlaubungen beschrie</w:t>
      </w:r>
      <w:r w:rsidRPr="00D328AC">
        <w:rPr>
          <w:rFonts w:ascii="Helvetica" w:hAnsi="Helvetica" w:cs="Helvetica"/>
        </w:rPr>
        <w:t>ben und festgelegt.</w:t>
      </w:r>
    </w:p>
    <w:p w:rsidR="00BE0292" w:rsidRPr="00D328AC" w:rsidRDefault="00BE0292" w:rsidP="003C0C7B">
      <w:pPr>
        <w:jc w:val="both"/>
        <w:rPr>
          <w:rFonts w:ascii="Helvetica" w:hAnsi="Helvetica" w:cs="Helvetica"/>
        </w:rPr>
      </w:pPr>
    </w:p>
    <w:p w:rsidR="0005159C" w:rsidRPr="00D328AC" w:rsidRDefault="0005159C" w:rsidP="0005159C">
      <w:pPr>
        <w:autoSpaceDE w:val="0"/>
        <w:autoSpaceDN w:val="0"/>
        <w:adjustRightInd w:val="0"/>
        <w:jc w:val="both"/>
        <w:rPr>
          <w:rFonts w:ascii="Helvetica" w:hAnsi="Helvetica" w:cs="Helvetica"/>
          <w:b/>
        </w:rPr>
      </w:pPr>
      <w:r w:rsidRPr="00D328AC">
        <w:rPr>
          <w:rFonts w:ascii="Helvetica" w:hAnsi="Helvetica" w:cs="Helvetica"/>
          <w:b/>
        </w:rPr>
        <w:t>Konflikte</w:t>
      </w:r>
    </w:p>
    <w:p w:rsidR="0005159C" w:rsidRPr="00D328AC" w:rsidRDefault="0005159C" w:rsidP="0005159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>Wo Menschen zusammen arbeiten, entstehen Konflikte. Konflikte, wo und zwischen wem auch immer sie entstehen, werden wahrgenommen. Eine Konfliktlösung kann nur über den Dialog zwischen den Konfliktparteien herbeigeführt werden.</w:t>
      </w:r>
    </w:p>
    <w:p w:rsidR="0005159C" w:rsidRPr="00D328AC" w:rsidRDefault="0005159C" w:rsidP="0005159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 xml:space="preserve">Alle Mitglieder der Schulgemeinde bieten ihre Bereitschaft an, im Konfliktfall beratend und vermittelnd nach Lösungen zu suchen oder mit dafür zu sorgen, dass </w:t>
      </w:r>
      <w:proofErr w:type="gramStart"/>
      <w:r w:rsidRPr="00D328AC">
        <w:rPr>
          <w:rFonts w:ascii="Helvetica" w:hAnsi="Helvetica" w:cs="Helvetica"/>
        </w:rPr>
        <w:t>die Beteiligten Hilfe</w:t>
      </w:r>
      <w:proofErr w:type="gramEnd"/>
      <w:r w:rsidRPr="00D328AC">
        <w:rPr>
          <w:rFonts w:ascii="Helvetica" w:hAnsi="Helvetica" w:cs="Helvetica"/>
        </w:rPr>
        <w:t xml:space="preserve"> in Anspruch nehmen.</w:t>
      </w:r>
    </w:p>
    <w:p w:rsidR="0005159C" w:rsidRPr="00D328AC" w:rsidRDefault="0005159C" w:rsidP="003C0C7B">
      <w:pPr>
        <w:jc w:val="both"/>
        <w:rPr>
          <w:rFonts w:ascii="Helvetica" w:hAnsi="Helvetica" w:cs="Helvetica"/>
        </w:rPr>
      </w:pPr>
    </w:p>
    <w:p w:rsidR="00BE0292" w:rsidRPr="00D328AC" w:rsidRDefault="00BE0292" w:rsidP="003C0C7B">
      <w:pPr>
        <w:jc w:val="both"/>
        <w:rPr>
          <w:rFonts w:ascii="Helvetica" w:hAnsi="Helvetica" w:cs="Helvetica"/>
          <w:b/>
        </w:rPr>
      </w:pPr>
      <w:r w:rsidRPr="00D328AC">
        <w:rPr>
          <w:rFonts w:ascii="Helvetica" w:hAnsi="Helvetica" w:cs="Helvetica"/>
          <w:b/>
        </w:rPr>
        <w:t>Kommunikationsgeräte</w:t>
      </w:r>
    </w:p>
    <w:p w:rsidR="00BE0292" w:rsidRPr="00D328AC" w:rsidRDefault="00BE0292" w:rsidP="003C0C7B">
      <w:pPr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 xml:space="preserve">Während des Unterrichts sind alle Mitglieder der Schulgemeinde verpflichtet, diese Geräte unaufgefordert auszuschalten (nicht nur lautlos), um die Privatsphäre aller zu schützen und </w:t>
      </w:r>
      <w:r w:rsidR="00705198" w:rsidRPr="00D328AC">
        <w:rPr>
          <w:rFonts w:ascii="Helvetica" w:hAnsi="Helvetica" w:cs="Helvetica"/>
        </w:rPr>
        <w:t xml:space="preserve">Unterrichtsstörungen </w:t>
      </w:r>
      <w:r w:rsidRPr="00D328AC">
        <w:rPr>
          <w:rFonts w:ascii="Helvetica" w:hAnsi="Helvetica" w:cs="Helvetica"/>
        </w:rPr>
        <w:t>auszuschließen.</w:t>
      </w:r>
    </w:p>
    <w:p w:rsidR="00BE0292" w:rsidRPr="00D328AC" w:rsidRDefault="00BE0292" w:rsidP="003C0C7B">
      <w:pPr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>Eine Nutzung während des Unterrichts bedarf der Absprache mit der jeweiligen Lehrkraft.</w:t>
      </w:r>
    </w:p>
    <w:p w:rsidR="00BE0292" w:rsidRPr="00D328AC" w:rsidRDefault="00BE0292" w:rsidP="003C0C7B">
      <w:pPr>
        <w:jc w:val="both"/>
        <w:rPr>
          <w:rFonts w:ascii="Helvetica" w:hAnsi="Helvetica" w:cs="Helvetica"/>
        </w:rPr>
      </w:pPr>
    </w:p>
    <w:p w:rsidR="00BE0292" w:rsidRPr="00D328AC" w:rsidRDefault="00C76489" w:rsidP="003C0C7B">
      <w:pPr>
        <w:jc w:val="both"/>
        <w:rPr>
          <w:rFonts w:ascii="Helvetica" w:hAnsi="Helvetica" w:cs="Helvetica"/>
          <w:b/>
        </w:rPr>
      </w:pPr>
      <w:r w:rsidRPr="00D328AC">
        <w:rPr>
          <w:rFonts w:ascii="Helvetica" w:hAnsi="Helvetica" w:cs="Helvetica"/>
          <w:b/>
        </w:rPr>
        <w:t>Rauchen,</w:t>
      </w:r>
      <w:r w:rsidR="00C33204" w:rsidRPr="00D328AC">
        <w:rPr>
          <w:rFonts w:ascii="Helvetica" w:hAnsi="Helvetica" w:cs="Helvetica"/>
          <w:b/>
        </w:rPr>
        <w:t xml:space="preserve"> Alkohol und sonstige Rauschmitt</w:t>
      </w:r>
      <w:r w:rsidRPr="00D328AC">
        <w:rPr>
          <w:rFonts w:ascii="Helvetica" w:hAnsi="Helvetica" w:cs="Helvetica"/>
          <w:b/>
        </w:rPr>
        <w:t>el</w:t>
      </w:r>
    </w:p>
    <w:p w:rsidR="00C76489" w:rsidRPr="00D328AC" w:rsidRDefault="00C76489" w:rsidP="003C0C7B">
      <w:pPr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>Gemäß Hessi</w:t>
      </w:r>
      <w:r w:rsidR="00C33204" w:rsidRPr="00D328AC">
        <w:rPr>
          <w:rFonts w:ascii="Helvetica" w:hAnsi="Helvetica" w:cs="Helvetica"/>
        </w:rPr>
        <w:t>schem Schulgesetz ist der Konsum</w:t>
      </w:r>
      <w:r w:rsidRPr="00D328AC">
        <w:rPr>
          <w:rFonts w:ascii="Helvetica" w:hAnsi="Helvetica" w:cs="Helvetica"/>
        </w:rPr>
        <w:t xml:space="preserve"> dieser Mittel auf dem Schulgelände verboten.</w:t>
      </w:r>
    </w:p>
    <w:p w:rsidR="00705198" w:rsidRPr="00D328AC" w:rsidRDefault="00705198" w:rsidP="003C0C7B">
      <w:pPr>
        <w:jc w:val="both"/>
        <w:rPr>
          <w:rFonts w:ascii="Helvetica" w:hAnsi="Helvetica" w:cs="Helvetica"/>
        </w:rPr>
      </w:pPr>
    </w:p>
    <w:p w:rsidR="00C76489" w:rsidRPr="00D328AC" w:rsidRDefault="00C76489" w:rsidP="003C0C7B">
      <w:pPr>
        <w:jc w:val="both"/>
        <w:rPr>
          <w:rFonts w:ascii="Helvetica" w:hAnsi="Helvetica" w:cs="Helvetica"/>
          <w:b/>
        </w:rPr>
      </w:pPr>
      <w:r w:rsidRPr="00D328AC">
        <w:rPr>
          <w:rFonts w:ascii="Helvetica" w:hAnsi="Helvetica" w:cs="Helvetica"/>
          <w:b/>
        </w:rPr>
        <w:t>Besucher</w:t>
      </w:r>
    </w:p>
    <w:p w:rsidR="00C76489" w:rsidRPr="00D328AC" w:rsidRDefault="00C76489" w:rsidP="003C0C7B">
      <w:pPr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>Besucher müssen sich grundsätzlich über das Sekretariat bei der Schulleitung anmelden.</w:t>
      </w:r>
    </w:p>
    <w:p w:rsidR="00C76489" w:rsidRPr="00D328AC" w:rsidRDefault="00C76489" w:rsidP="003C0C7B">
      <w:pPr>
        <w:jc w:val="both"/>
        <w:rPr>
          <w:rFonts w:ascii="Helvetica" w:hAnsi="Helvetica" w:cs="Helvetica"/>
        </w:rPr>
      </w:pPr>
    </w:p>
    <w:p w:rsidR="00BE0292" w:rsidRPr="00D328AC" w:rsidRDefault="00895810" w:rsidP="003C0C7B">
      <w:pPr>
        <w:jc w:val="both"/>
        <w:rPr>
          <w:rFonts w:ascii="Helvetica" w:hAnsi="Helvetica" w:cs="Helvetica"/>
          <w:b/>
        </w:rPr>
      </w:pPr>
      <w:r w:rsidRPr="00D328AC">
        <w:rPr>
          <w:rFonts w:ascii="Helvetica" w:hAnsi="Helvetica" w:cs="Helvetica"/>
          <w:b/>
        </w:rPr>
        <w:t>Veröffentlichung personenbezogener Daten und Fotos für schulische Zwecke</w:t>
      </w:r>
    </w:p>
    <w:p w:rsidR="007A39E2" w:rsidRPr="00D328AC" w:rsidRDefault="00895810" w:rsidP="00FC31F1">
      <w:pPr>
        <w:pBdr>
          <w:bottom w:val="single" w:sz="12" w:space="1" w:color="auto"/>
        </w:pBdr>
        <w:tabs>
          <w:tab w:val="left" w:pos="3972"/>
        </w:tabs>
        <w:jc w:val="both"/>
        <w:rPr>
          <w:rFonts w:ascii="Helvetica" w:hAnsi="Helvetica" w:cs="Helvetica"/>
        </w:rPr>
      </w:pPr>
      <w:r w:rsidRPr="00D328AC">
        <w:rPr>
          <w:rFonts w:ascii="Helvetica" w:hAnsi="Helvetica" w:cs="Helvetica"/>
        </w:rPr>
        <w:t>In eini</w:t>
      </w:r>
      <w:r w:rsidR="00D328AC" w:rsidRPr="00D328AC">
        <w:rPr>
          <w:rFonts w:ascii="Helvetica" w:hAnsi="Helvetica" w:cs="Helvetica"/>
        </w:rPr>
        <w:t>gen Fällen möchte die NGO</w:t>
      </w:r>
      <w:r w:rsidRPr="00D328AC">
        <w:rPr>
          <w:rFonts w:ascii="Helvetica" w:hAnsi="Helvetica" w:cs="Helvetica"/>
        </w:rPr>
        <w:t xml:space="preserve"> Informationen über Ereignisse </w:t>
      </w:r>
      <w:r w:rsidR="00D328AC" w:rsidRPr="00D328AC">
        <w:rPr>
          <w:rFonts w:ascii="Helvetica" w:hAnsi="Helvetica" w:cs="Helvetica"/>
        </w:rPr>
        <w:t xml:space="preserve">und Ergebnisse </w:t>
      </w:r>
      <w:r w:rsidRPr="00D328AC">
        <w:rPr>
          <w:rFonts w:ascii="Helvetica" w:hAnsi="Helvetica" w:cs="Helvetica"/>
        </w:rPr>
        <w:t>aus unserem Schulleben einer größeren Öffentlichkeit zugänglich machen (z.B. Homepage, Jahrbücher, …) und neuen interessierten Schülerinnen und Schülern sowie deren Eltern so eine weitere Informationsquel</w:t>
      </w:r>
      <w:r w:rsidR="00D328AC" w:rsidRPr="00D328AC">
        <w:rPr>
          <w:rFonts w:ascii="Helvetica" w:hAnsi="Helvetica" w:cs="Helvetica"/>
        </w:rPr>
        <w:t>le an</w:t>
      </w:r>
      <w:r w:rsidRPr="00D328AC">
        <w:rPr>
          <w:rFonts w:ascii="Helvetica" w:hAnsi="Helvetica" w:cs="Helvetica"/>
        </w:rPr>
        <w:t xml:space="preserve">bieten. Der Umgang mit diesen Daten wird von schulischer Seite mit großer Sorgfalt und Sensibilität gehandhabt. </w:t>
      </w:r>
      <w:r w:rsidR="001A735D">
        <w:rPr>
          <w:rFonts w:ascii="Helvetica" w:hAnsi="Helvetica" w:cs="Helvetica"/>
        </w:rPr>
        <w:t>Um dies zu gewährleisten,</w:t>
      </w:r>
      <w:r w:rsidR="00D328AC" w:rsidRPr="00D328AC">
        <w:rPr>
          <w:rFonts w:ascii="Helvetica" w:hAnsi="Helvetica" w:cs="Helvetica"/>
        </w:rPr>
        <w:t xml:space="preserve"> bedürfen alle Veröffentlichungen </w:t>
      </w:r>
      <w:r w:rsidRPr="00D328AC">
        <w:rPr>
          <w:rFonts w:ascii="Helvetica" w:hAnsi="Helvetica" w:cs="Helvetica"/>
        </w:rPr>
        <w:t>grundsätzlich einer Genehmigung durch die Schulleitung</w:t>
      </w:r>
      <w:r w:rsidR="00D328AC" w:rsidRPr="00D328AC">
        <w:rPr>
          <w:rFonts w:ascii="Helvetica" w:hAnsi="Helvetica" w:cs="Helvetica"/>
        </w:rPr>
        <w:t>.</w:t>
      </w:r>
    </w:p>
    <w:p w:rsidR="00D328AC" w:rsidRPr="00D328AC" w:rsidRDefault="001A735D" w:rsidP="00FC31F1">
      <w:pPr>
        <w:pBdr>
          <w:bottom w:val="single" w:sz="12" w:space="1" w:color="auto"/>
        </w:pBdr>
        <w:tabs>
          <w:tab w:val="left" w:pos="3972"/>
        </w:tabs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Wir setzen Ihr</w:t>
      </w:r>
      <w:r w:rsidR="00D328AC" w:rsidRPr="00D328AC">
        <w:rPr>
          <w:rFonts w:ascii="Helvetica" w:hAnsi="Helvetica" w:cs="Helvetica"/>
        </w:rPr>
        <w:t xml:space="preserve"> Einverständnis hierfür grundsätzlich voraus. Wenn Sie einer Veröffentlichung nicht zustimmen, bitten wir darum, dem auf einem Extrablatt formlos zu widersprechen.</w:t>
      </w:r>
    </w:p>
    <w:p w:rsidR="00D328AC" w:rsidRDefault="00D328AC" w:rsidP="00FC31F1">
      <w:pPr>
        <w:pBdr>
          <w:bottom w:val="single" w:sz="12" w:space="1" w:color="auto"/>
        </w:pBdr>
        <w:tabs>
          <w:tab w:val="left" w:pos="3972"/>
        </w:tabs>
        <w:jc w:val="both"/>
        <w:rPr>
          <w:rFonts w:ascii="Helvetica" w:hAnsi="Helvetica" w:cs="Helvetica"/>
          <w:sz w:val="20"/>
          <w:szCs w:val="20"/>
        </w:rPr>
      </w:pPr>
    </w:p>
    <w:p w:rsidR="00D328AC" w:rsidRDefault="00D328AC" w:rsidP="00FC31F1">
      <w:pPr>
        <w:pBdr>
          <w:bottom w:val="single" w:sz="12" w:space="1" w:color="auto"/>
        </w:pBdr>
        <w:tabs>
          <w:tab w:val="left" w:pos="3972"/>
        </w:tabs>
        <w:jc w:val="both"/>
        <w:rPr>
          <w:rFonts w:ascii="Helvetica" w:hAnsi="Helvetica" w:cs="Helvetica"/>
          <w:sz w:val="20"/>
          <w:szCs w:val="20"/>
        </w:rPr>
      </w:pPr>
    </w:p>
    <w:p w:rsidR="00D328AC" w:rsidRDefault="00D328AC" w:rsidP="00FC31F1">
      <w:pPr>
        <w:pBdr>
          <w:bottom w:val="single" w:sz="12" w:space="1" w:color="auto"/>
        </w:pBdr>
        <w:tabs>
          <w:tab w:val="left" w:pos="3972"/>
        </w:tabs>
        <w:jc w:val="both"/>
        <w:rPr>
          <w:rFonts w:ascii="Helvetica" w:hAnsi="Helvetica" w:cs="Helvetica"/>
          <w:sz w:val="20"/>
          <w:szCs w:val="20"/>
        </w:rPr>
      </w:pPr>
    </w:p>
    <w:p w:rsidR="00FC31F1" w:rsidRDefault="00FC31F1" w:rsidP="00FC31F1">
      <w:pPr>
        <w:pBdr>
          <w:bottom w:val="single" w:sz="12" w:space="1" w:color="auto"/>
        </w:pBdr>
        <w:tabs>
          <w:tab w:val="left" w:pos="3972"/>
        </w:tabs>
        <w:jc w:val="both"/>
        <w:rPr>
          <w:rFonts w:ascii="Helvetica" w:hAnsi="Helvetica" w:cs="Helvetica"/>
          <w:sz w:val="20"/>
          <w:szCs w:val="20"/>
        </w:rPr>
      </w:pPr>
    </w:p>
    <w:p w:rsidR="00FC31F1" w:rsidRPr="00FC31F1" w:rsidRDefault="00FC31F1" w:rsidP="003C0C7B">
      <w:pPr>
        <w:jc w:val="both"/>
        <w:rPr>
          <w:sz w:val="20"/>
          <w:szCs w:val="20"/>
        </w:rPr>
      </w:pPr>
      <w:r w:rsidRPr="00FC31F1">
        <w:rPr>
          <w:sz w:val="20"/>
          <w:szCs w:val="20"/>
        </w:rPr>
        <w:t>Datum, Unterschrift Schüler</w:t>
      </w:r>
      <w:r w:rsidR="00BC3414">
        <w:rPr>
          <w:sz w:val="20"/>
          <w:szCs w:val="20"/>
        </w:rPr>
        <w:t>/in</w:t>
      </w:r>
      <w:r w:rsidR="00BC3414">
        <w:rPr>
          <w:sz w:val="20"/>
          <w:szCs w:val="20"/>
        </w:rPr>
        <w:tab/>
      </w:r>
      <w:r w:rsidR="000F603C">
        <w:tab/>
      </w:r>
      <w:r w:rsidR="000F603C">
        <w:tab/>
        <w:t xml:space="preserve"> </w:t>
      </w:r>
      <w:r w:rsidR="000F603C">
        <w:tab/>
      </w:r>
      <w:r w:rsidR="000F603C">
        <w:tab/>
      </w:r>
      <w:r w:rsidR="000F603C">
        <w:tab/>
        <w:t xml:space="preserve">   </w:t>
      </w:r>
      <w:r w:rsidRPr="00FC31F1">
        <w:rPr>
          <w:sz w:val="20"/>
          <w:szCs w:val="20"/>
        </w:rPr>
        <w:t>Datum, Unterschrift Erziehungsberechtige(r)</w:t>
      </w:r>
    </w:p>
    <w:sectPr w:rsidR="00FC31F1" w:rsidRPr="00FC31F1" w:rsidSect="00D328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72"/>
    <w:rsid w:val="0005159C"/>
    <w:rsid w:val="000C4072"/>
    <w:rsid w:val="000F603C"/>
    <w:rsid w:val="0011522C"/>
    <w:rsid w:val="00121480"/>
    <w:rsid w:val="001803A6"/>
    <w:rsid w:val="001A735D"/>
    <w:rsid w:val="002116B9"/>
    <w:rsid w:val="002B7D48"/>
    <w:rsid w:val="003C0C7B"/>
    <w:rsid w:val="00440F8E"/>
    <w:rsid w:val="005C4F72"/>
    <w:rsid w:val="00630FC5"/>
    <w:rsid w:val="006A2CA5"/>
    <w:rsid w:val="00705198"/>
    <w:rsid w:val="007A39E2"/>
    <w:rsid w:val="00806684"/>
    <w:rsid w:val="00895810"/>
    <w:rsid w:val="00A86748"/>
    <w:rsid w:val="00B6017C"/>
    <w:rsid w:val="00B864BC"/>
    <w:rsid w:val="00BC3414"/>
    <w:rsid w:val="00BE0292"/>
    <w:rsid w:val="00C33204"/>
    <w:rsid w:val="00C76489"/>
    <w:rsid w:val="00D26A5A"/>
    <w:rsid w:val="00D328AC"/>
    <w:rsid w:val="00D52311"/>
    <w:rsid w:val="00EA3B4D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67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67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7DC5-CDA8-43A1-9BAC-285FF898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Stadtschulamt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Bohnenberger, Marcus</dc:creator>
  <cp:lastModifiedBy>Bohnenberger, Marcus</cp:lastModifiedBy>
  <cp:revision>2</cp:revision>
  <cp:lastPrinted>2015-03-20T06:50:00Z</cp:lastPrinted>
  <dcterms:created xsi:type="dcterms:W3CDTF">2017-05-05T07:46:00Z</dcterms:created>
  <dcterms:modified xsi:type="dcterms:W3CDTF">2017-05-05T07:46:00Z</dcterms:modified>
</cp:coreProperties>
</file>